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C7" w:rsidRDefault="00FE2FC7" w:rsidP="00FE2FC7">
      <w:pPr>
        <w:pStyle w:val="ConsPlusNormal"/>
        <w:jc w:val="right"/>
        <w:outlineLvl w:val="1"/>
      </w:pPr>
      <w:r>
        <w:t>Приложение N 20</w:t>
      </w:r>
    </w:p>
    <w:p w:rsidR="00FE2FC7" w:rsidRDefault="00FE2FC7" w:rsidP="00FE2FC7">
      <w:pPr>
        <w:pStyle w:val="ConsPlusNormal"/>
        <w:jc w:val="right"/>
      </w:pPr>
      <w:r>
        <w:t>к Программе</w:t>
      </w:r>
    </w:p>
    <w:p w:rsidR="00FE2FC7" w:rsidRDefault="00FE2FC7" w:rsidP="00FE2FC7">
      <w:pPr>
        <w:pStyle w:val="ConsPlusNormal"/>
        <w:jc w:val="both"/>
      </w:pPr>
    </w:p>
    <w:p w:rsidR="00FE2FC7" w:rsidRDefault="00FE2FC7" w:rsidP="00FE2FC7">
      <w:pPr>
        <w:pStyle w:val="ConsPlusTitle"/>
        <w:jc w:val="center"/>
      </w:pPr>
      <w:bookmarkStart w:id="0" w:name="Par11849"/>
      <w:bookmarkEnd w:id="0"/>
      <w:r>
        <w:t>ЦЕЛЕВЫЕ ЗНАЧЕНИЯ КРИТЕРИЕВ</w:t>
      </w:r>
    </w:p>
    <w:p w:rsidR="00FE2FC7" w:rsidRDefault="00FE2FC7" w:rsidP="00FE2FC7">
      <w:pPr>
        <w:pStyle w:val="ConsPlusTitle"/>
        <w:jc w:val="center"/>
      </w:pPr>
      <w:r>
        <w:t>ДОСТУПНОСТИ И КАЧЕСТВА МЕДИЦИНСКОЙ ПОМОЩИ, ОКАЗЫВАЕМОЙ</w:t>
      </w:r>
    </w:p>
    <w:p w:rsidR="00FE2FC7" w:rsidRDefault="00FE2FC7" w:rsidP="00FE2FC7">
      <w:pPr>
        <w:pStyle w:val="ConsPlusTitle"/>
        <w:jc w:val="center"/>
      </w:pPr>
      <w:r>
        <w:t>В РАМКАХ ПРОГРАММЫ ГОСУДАРСТВЕННЫХ ГАРАНТИЙ БЕСПЛАТНОГО</w:t>
      </w:r>
    </w:p>
    <w:p w:rsidR="00FE2FC7" w:rsidRDefault="00FE2FC7" w:rsidP="00FE2FC7">
      <w:pPr>
        <w:pStyle w:val="ConsPlusTitle"/>
        <w:jc w:val="center"/>
      </w:pPr>
      <w:r>
        <w:t>ОКАЗАНИЯ ГРАЖДАНАМ МЕДИЦИНСКОЙ ПОМОЩИ НА ТЕРРИТОРИИ</w:t>
      </w:r>
    </w:p>
    <w:p w:rsidR="00FE2FC7" w:rsidRDefault="00FE2FC7" w:rsidP="00FE2FC7">
      <w:pPr>
        <w:pStyle w:val="ConsPlusTitle"/>
        <w:jc w:val="center"/>
      </w:pPr>
      <w:r>
        <w:t>АСТРАХАНСКОЙ ОБЛАСТИ НА 2024 ГОД И НА ПЛАНОВЫЙ ПЕРИОД</w:t>
      </w:r>
    </w:p>
    <w:p w:rsidR="00FE2FC7" w:rsidRDefault="00FE2FC7" w:rsidP="00FE2FC7">
      <w:pPr>
        <w:pStyle w:val="ConsPlusTitle"/>
        <w:jc w:val="center"/>
      </w:pPr>
      <w:r>
        <w:t>2025 И 2026 ГОДОВ</w:t>
      </w:r>
    </w:p>
    <w:p w:rsidR="00FE2FC7" w:rsidRDefault="00FE2FC7" w:rsidP="00FE2F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701"/>
        <w:gridCol w:w="1254"/>
        <w:gridCol w:w="1256"/>
        <w:gridCol w:w="1254"/>
      </w:tblGrid>
      <w:tr w:rsidR="00FE2FC7" w:rsidTr="00A1017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C7" w:rsidRDefault="00FE2FC7" w:rsidP="00A101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C7" w:rsidRDefault="00FE2FC7" w:rsidP="00A1017D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C7" w:rsidRDefault="00FE2FC7" w:rsidP="00A1017D">
            <w:pPr>
              <w:pStyle w:val="ConsPlusNormal"/>
              <w:jc w:val="center"/>
            </w:pPr>
            <w:r>
              <w:t>Целевые значения критерия</w:t>
            </w:r>
          </w:p>
        </w:tc>
      </w:tr>
      <w:tr w:rsidR="00FE2FC7" w:rsidTr="00A1017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</w:p>
        </w:tc>
        <w:tc>
          <w:tcPr>
            <w:tcW w:w="5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C7" w:rsidRDefault="00FE2FC7" w:rsidP="00A1017D">
            <w:pPr>
              <w:pStyle w:val="ConsPlusNormal"/>
              <w:jc w:val="center"/>
            </w:pPr>
            <w:r>
              <w:t>на 2024 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C7" w:rsidRDefault="00FE2FC7" w:rsidP="00A1017D">
            <w:pPr>
              <w:pStyle w:val="ConsPlusNormal"/>
              <w:jc w:val="center"/>
            </w:pPr>
            <w:r>
              <w:t>на 2025 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C7" w:rsidRDefault="00FE2FC7" w:rsidP="00A1017D">
            <w:pPr>
              <w:pStyle w:val="ConsPlusNormal"/>
              <w:jc w:val="center"/>
            </w:pPr>
            <w:r>
              <w:t>на 2026 год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5</w:t>
            </w:r>
          </w:p>
        </w:tc>
      </w:tr>
      <w:tr w:rsidR="00FE2FC7" w:rsidTr="00A1017D">
        <w:tc>
          <w:tcPr>
            <w:tcW w:w="10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  <w:outlineLvl w:val="2"/>
            </w:pPr>
            <w:r>
              <w:t>Критерии доступности медицинской помощи</w:t>
            </w:r>
          </w:p>
        </w:tc>
      </w:tr>
      <w:tr w:rsidR="00FE2FC7" w:rsidTr="00A1017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Удовлетворенность населения доступностью медицинской помощи (процентов от числа опрошенных):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41,0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47,0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47,0</w:t>
            </w:r>
          </w:p>
        </w:tc>
      </w:tr>
      <w:tr w:rsidR="00FE2FC7" w:rsidTr="00A1017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41,0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47,0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47,0</w:t>
            </w:r>
          </w:p>
        </w:tc>
      </w:tr>
      <w:tr w:rsidR="00FE2FC7" w:rsidTr="00A1017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41,0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47,0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47,0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Программу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9,97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9,97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9,97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Доля расходов на оказание медицинской помощи в амбулаторных условиях в неотложной форме в общих расходах на Программу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2,25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2,25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2,25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рамках ТП ОМС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0,26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0,26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0,26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52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52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0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0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70,0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70,0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70,0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70,0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70,0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70,0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59,5</w:t>
            </w:r>
          </w:p>
        </w:tc>
      </w:tr>
      <w:tr w:rsidR="00FE2FC7" w:rsidTr="00A1017D">
        <w:tc>
          <w:tcPr>
            <w:tcW w:w="10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  <w:outlineLvl w:val="2"/>
            </w:pPr>
            <w:r>
              <w:t>Критерии качества медицинской помощи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22,8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22,8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22,8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12.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9,5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9,5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9,5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26,5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26,5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26,5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0,2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100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84,0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84,0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84,0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 xml:space="preserve">Доля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42,0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42,0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42,0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>
              <w:t>тромболизис</w:t>
            </w:r>
            <w:proofErr w:type="spellEnd"/>
            <w: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72,0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72,0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72,0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25,0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25,0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25,0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42,0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42,0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42,0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5,0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3,0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3,0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3,0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98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98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менее 98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 xml:space="preserve">Доля пациентов, обследованных перед проведением вспомогательных репродуктивных технологий в </w:t>
            </w:r>
            <w:r>
              <w:lastRenderedPageBreak/>
              <w:t>соответствие с 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100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Число циклов ЭКО, выполняемых медицинской организацией, в течение одного года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100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25</w:t>
            </w:r>
          </w:p>
        </w:tc>
      </w:tr>
      <w:tr w:rsidR="00FE2FC7" w:rsidTr="00A1017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Количество обоснованных жалоб: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более 5% от всех жалоб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более 5% от всех жалоб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не более 5% от всех жалоб</w:t>
            </w:r>
          </w:p>
        </w:tc>
      </w:tr>
      <w:tr w:rsidR="00FE2FC7" w:rsidTr="00A1017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в том числе на несоблюдение сроков ожидания оказания и на отказ в оказании медицинской помощи, предоставляемой в рамках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0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Количество случаев госпитализации с диагнозом "Бронхиальная астма" на 100 тыс. человек населения в 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157,3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157,3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157,3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 xml:space="preserve">Количество случаев госпитализации с диагнозом "Хроническая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легких" на 100 тыс. человек населения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4,2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Количество случаев госпитализации с диагнозом "Хроническая сердечная недостаточность" на 100 тыс. человек населения в 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6,6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Количество случаев госпитализации с диагнозом "Гипертоническая болезнь" на 100 тыс. человек населения в 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507,4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507,4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507,4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Количество случаев госпитализации с диагнозом "Сахарный диабет" на 100 тыс. человек населения в 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258,1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258,1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258,1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Количество пациентов с гепатитом C, получивших противовирусную терапию, на 100 тыс. человек населения в 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10,6</w:t>
            </w:r>
          </w:p>
        </w:tc>
      </w:tr>
      <w:tr w:rsidR="00FE2FC7" w:rsidTr="00A101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</w:pPr>
            <w: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7" w:rsidRDefault="00FE2FC7" w:rsidP="00A1017D">
            <w:pPr>
              <w:pStyle w:val="ConsPlusNormal"/>
              <w:jc w:val="center"/>
            </w:pPr>
            <w:r>
              <w:t>7,6</w:t>
            </w:r>
          </w:p>
        </w:tc>
      </w:tr>
    </w:tbl>
    <w:p w:rsidR="00FE2FC7" w:rsidRDefault="00FE2FC7" w:rsidP="00FE2FC7">
      <w:pPr>
        <w:pStyle w:val="ConsPlusNormal"/>
        <w:jc w:val="both"/>
      </w:pPr>
    </w:p>
    <w:p w:rsidR="00FE2FC7" w:rsidRDefault="00FE2FC7" w:rsidP="00FE2FC7">
      <w:pPr>
        <w:pStyle w:val="ConsPlusNormal"/>
        <w:jc w:val="both"/>
      </w:pPr>
    </w:p>
    <w:p w:rsidR="00FE2FC7" w:rsidRDefault="00FE2FC7" w:rsidP="00FE2FC7">
      <w:pPr>
        <w:pStyle w:val="ConsPlusNormal"/>
        <w:jc w:val="both"/>
      </w:pPr>
    </w:p>
    <w:p w:rsidR="00450F9E" w:rsidRDefault="00450F9E">
      <w:bookmarkStart w:id="1" w:name="_GoBack"/>
      <w:bookmarkEnd w:id="1"/>
    </w:p>
    <w:sectPr w:rsidR="00450F9E" w:rsidSect="00FE2FC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C7"/>
    <w:rsid w:val="00450F9E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BDE19-6C7D-4F08-A892-3D390A7E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F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F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2024-04-26T06:52:00Z</dcterms:created>
  <dcterms:modified xsi:type="dcterms:W3CDTF">2024-04-26T06:53:00Z</dcterms:modified>
</cp:coreProperties>
</file>